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DF" w:rsidRPr="004141DF" w:rsidRDefault="004141DF" w:rsidP="00211AD5">
      <w:pPr>
        <w:pStyle w:val="a4"/>
        <w:spacing w:before="0" w:beforeAutospacing="0" w:after="225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  <w:r w:rsidRPr="004141DF">
        <w:rPr>
          <w:rFonts w:eastAsiaTheme="minorHAnsi"/>
          <w:b/>
          <w:sz w:val="28"/>
          <w:szCs w:val="28"/>
          <w:lang w:eastAsia="en-US"/>
        </w:rPr>
        <w:t>Участвуй! Всенародный исторический депозитарий «Лица Победы»</w:t>
      </w:r>
    </w:p>
    <w:p w:rsidR="00211AD5" w:rsidRPr="00211AD5" w:rsidRDefault="006A733F" w:rsidP="00211AD5">
      <w:pPr>
        <w:pStyle w:val="a4"/>
        <w:spacing w:before="0" w:beforeAutospacing="0" w:after="225" w:afterAutospacing="0"/>
        <w:jc w:val="both"/>
        <w:rPr>
          <w:color w:val="333333"/>
        </w:rPr>
      </w:pPr>
      <w:r>
        <w:rPr>
          <w:noProof/>
        </w:rPr>
        <w:drawing>
          <wp:inline distT="0" distB="0" distL="0" distR="0" wp14:anchorId="5206CDBF" wp14:editId="6A10009C">
            <wp:extent cx="5940425" cy="3074670"/>
            <wp:effectExtent l="0" t="0" r="3175" b="0"/>
            <wp:docPr id="1" name="Рисунок 1" descr="Всенародный исторический депозитарий «Лица Побед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енародный исторический депозитарий «Лица Победы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7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1AD5" w:rsidRPr="00211AD5">
        <w:rPr>
          <w:rFonts w:eastAsiaTheme="minorHAnsi"/>
          <w:lang w:eastAsia="en-US"/>
        </w:rPr>
        <w:t>Сохранить и передать будущим поколениям память о тех, кто принёс миру Победу над</w:t>
      </w:r>
      <w:r w:rsidR="00211AD5" w:rsidRPr="00211AD5">
        <w:rPr>
          <w:color w:val="333333"/>
        </w:rPr>
        <w:t xml:space="preserve"> нацизмом, – важная задача каждого из нас. Ведь более 26,6 </w:t>
      </w:r>
      <w:proofErr w:type="gramStart"/>
      <w:r w:rsidR="00211AD5" w:rsidRPr="00211AD5">
        <w:rPr>
          <w:color w:val="333333"/>
        </w:rPr>
        <w:t>млн</w:t>
      </w:r>
      <w:proofErr w:type="gramEnd"/>
      <w:r w:rsidR="00211AD5" w:rsidRPr="00211AD5">
        <w:rPr>
          <w:color w:val="333333"/>
        </w:rPr>
        <w:t xml:space="preserve"> советских граждан отдали жизни за Великую Победу.</w:t>
      </w:r>
    </w:p>
    <w:p w:rsidR="00211AD5" w:rsidRPr="00211AD5" w:rsidRDefault="00211AD5" w:rsidP="00211AD5">
      <w:pPr>
        <w:pStyle w:val="a4"/>
        <w:spacing w:before="0" w:beforeAutospacing="0" w:after="225" w:afterAutospacing="0"/>
        <w:jc w:val="both"/>
        <w:rPr>
          <w:color w:val="333333"/>
        </w:rPr>
      </w:pPr>
      <w:r w:rsidRPr="00211AD5">
        <w:rPr>
          <w:color w:val="333333"/>
        </w:rPr>
        <w:t>На сохранение памяти о каждом, кто внес свой вклад в Победу, нацелен </w:t>
      </w:r>
      <w:hyperlink r:id="rId8" w:tgtFrame="blank" w:history="1">
        <w:r w:rsidRPr="00211AD5">
          <w:rPr>
            <w:rStyle w:val="a3"/>
            <w:color w:val="279D83"/>
          </w:rPr>
          <w:t>Всенародный исторический депозитарий «Лица Победы»</w:t>
        </w:r>
      </w:hyperlink>
      <w:r w:rsidRPr="00211AD5">
        <w:rPr>
          <w:color w:val="333333"/>
        </w:rPr>
        <w:t> – проект Центрального музея Великой Отечественной войны 1941–1945 гг. (Музея Победы), реализуемый при поддержке государственных органов и общественных организаций.</w:t>
      </w:r>
    </w:p>
    <w:p w:rsidR="00211AD5" w:rsidRPr="00211AD5" w:rsidRDefault="00211AD5" w:rsidP="00211AD5">
      <w:pPr>
        <w:pStyle w:val="a4"/>
        <w:spacing w:before="0" w:beforeAutospacing="0" w:after="225" w:afterAutospacing="0"/>
        <w:jc w:val="both"/>
        <w:rPr>
          <w:color w:val="333333"/>
        </w:rPr>
      </w:pPr>
      <w:r w:rsidRPr="00211AD5">
        <w:rPr>
          <w:color w:val="333333"/>
        </w:rPr>
        <w:t>Всенародный исторический депозитарий «Лица Победы» – это крупнейший архив: цифровой банк данных, фотографий и личных историй миллионов людей, которые в годы Великой Отечественной войны боролись с нацизмом. Любой желающий может внести в Депозитарий информацию о своих родственниках, знакомых или земляках. Для этого необходима фотография человека (или ее электронная копия), годы его жизни и информация, чем он занимался во время Великой Отечественной войны (где воевал или работал).</w:t>
      </w:r>
    </w:p>
    <w:p w:rsidR="00211AD5" w:rsidRPr="00211AD5" w:rsidRDefault="00211AD5" w:rsidP="00211AD5">
      <w:pPr>
        <w:pStyle w:val="a4"/>
        <w:spacing w:before="0" w:beforeAutospacing="0" w:after="225" w:afterAutospacing="0"/>
        <w:jc w:val="both"/>
        <w:rPr>
          <w:color w:val="333333"/>
        </w:rPr>
      </w:pPr>
      <w:r w:rsidRPr="00211AD5">
        <w:rPr>
          <w:color w:val="333333"/>
        </w:rPr>
        <w:t>Присоединиться к проекту «Лица Победы» и передать материалы из своего семейного архива в исторический депозитарий в Музее Победы можно</w:t>
      </w:r>
      <w:hyperlink r:id="rId9" w:tgtFrame="blank" w:history="1"/>
      <w:r w:rsidRPr="00211AD5">
        <w:rPr>
          <w:color w:val="333333"/>
        </w:rPr>
        <w:t>: через сайт, мобильное приложение, почтовое отправление или лично.</w:t>
      </w:r>
    </w:p>
    <w:p w:rsidR="00211AD5" w:rsidRPr="00211AD5" w:rsidRDefault="00211AD5" w:rsidP="00211AD5">
      <w:pPr>
        <w:pStyle w:val="a4"/>
        <w:spacing w:before="0" w:beforeAutospacing="0" w:after="225" w:afterAutospacing="0"/>
        <w:jc w:val="both"/>
        <w:rPr>
          <w:color w:val="333333"/>
        </w:rPr>
      </w:pPr>
      <w:r w:rsidRPr="00211AD5">
        <w:rPr>
          <w:color w:val="333333"/>
        </w:rPr>
        <w:t xml:space="preserve">Проект имеет международный статус – граждане любой страны могут внести сведения о </w:t>
      </w:r>
      <w:proofErr w:type="gramStart"/>
      <w:r w:rsidRPr="00211AD5">
        <w:rPr>
          <w:color w:val="333333"/>
        </w:rPr>
        <w:t>своих</w:t>
      </w:r>
      <w:proofErr w:type="gramEnd"/>
      <w:r w:rsidRPr="00211AD5">
        <w:rPr>
          <w:color w:val="333333"/>
        </w:rPr>
        <w:t xml:space="preserve"> близких в исторический депозитарий в Музее Победы.</w:t>
      </w:r>
    </w:p>
    <w:p w:rsidR="00211AD5" w:rsidRPr="00211AD5" w:rsidRDefault="00211AD5" w:rsidP="00211AD5">
      <w:pPr>
        <w:pStyle w:val="a4"/>
        <w:spacing w:before="0" w:beforeAutospacing="0" w:after="225" w:afterAutospacing="0"/>
        <w:jc w:val="both"/>
        <w:rPr>
          <w:color w:val="333333"/>
        </w:rPr>
      </w:pPr>
      <w:r w:rsidRPr="00211AD5">
        <w:rPr>
          <w:color w:val="333333"/>
        </w:rPr>
        <w:t>В самом Музее Победы в </w:t>
      </w:r>
      <w:hyperlink r:id="rId10" w:tgtFrame="blank" w:history="1">
        <w:r w:rsidRPr="00211AD5">
          <w:rPr>
            <w:rStyle w:val="a3"/>
            <w:color w:val="279D83"/>
          </w:rPr>
          <w:t>зале «Лица Победы» </w:t>
        </w:r>
      </w:hyperlink>
      <w:r w:rsidRPr="00211AD5">
        <w:rPr>
          <w:color w:val="333333"/>
        </w:rPr>
        <w:t>создана масштабная «народная экспозиция», в которой участники проекта могут найти портрет своего предка и показать его своим детям и внукам.</w:t>
      </w:r>
    </w:p>
    <w:p w:rsidR="00211AD5" w:rsidRPr="00211AD5" w:rsidRDefault="00211AD5" w:rsidP="00211AD5">
      <w:pPr>
        <w:pStyle w:val="a4"/>
        <w:spacing w:before="0" w:beforeAutospacing="0" w:after="225" w:afterAutospacing="0"/>
        <w:jc w:val="both"/>
        <w:rPr>
          <w:color w:val="333333"/>
        </w:rPr>
      </w:pPr>
      <w:r w:rsidRPr="00211AD5">
        <w:rPr>
          <w:color w:val="333333"/>
        </w:rPr>
        <w:t>Музей Победы — главный военно-исторический музей России по тематике Великой Отечественной и Второй мировой войн, один из крупнейших военно-исторических музеев мира, общероссийский научно-исследовательский и культурно-просветительский центр. Сегодня музей является одним из ведущих институтов противодействия попыткам фальсификации истории, а также центром патриотического воспитания новых поколений.</w:t>
      </w:r>
    </w:p>
    <w:p w:rsidR="00211AD5" w:rsidRPr="00211AD5" w:rsidRDefault="00211AD5" w:rsidP="00211AD5">
      <w:pPr>
        <w:pStyle w:val="a4"/>
        <w:spacing w:before="75" w:beforeAutospacing="0" w:after="75" w:afterAutospacing="0"/>
        <w:jc w:val="both"/>
        <w:rPr>
          <w:i/>
          <w:iCs/>
          <w:color w:val="404040"/>
        </w:rPr>
      </w:pPr>
      <w:r w:rsidRPr="00211AD5">
        <w:rPr>
          <w:i/>
          <w:iCs/>
          <w:color w:val="404040"/>
        </w:rPr>
        <w:lastRenderedPageBreak/>
        <w:t>«Музей Победы – место, где каждый задумается... Задумается, вспомнит, осознает и поймет, что героизм и стойкость, сила, мужество и воля нашего народа, объединившегося против врага, всегда делают Россию непобедимой»,</w:t>
      </w:r>
    </w:p>
    <w:p w:rsidR="00211AD5" w:rsidRPr="00211AD5" w:rsidRDefault="00211AD5" w:rsidP="00211AD5">
      <w:pPr>
        <w:pStyle w:val="a4"/>
        <w:spacing w:before="0" w:beforeAutospacing="0" w:after="225" w:afterAutospacing="0"/>
        <w:jc w:val="right"/>
        <w:rPr>
          <w:color w:val="333333"/>
        </w:rPr>
      </w:pPr>
      <w:r w:rsidRPr="00211AD5">
        <w:rPr>
          <w:color w:val="333333"/>
        </w:rPr>
        <w:t>– говорится в размещенном на сайте музея обращении директора Музея Победы,</w:t>
      </w:r>
      <w:r w:rsidRPr="00211AD5">
        <w:rPr>
          <w:color w:val="333333"/>
        </w:rPr>
        <w:br/>
        <w:t>члена Совета Российского исторического общества</w:t>
      </w:r>
    </w:p>
    <w:p w:rsidR="00211AD5" w:rsidRPr="00211AD5" w:rsidRDefault="00211AD5" w:rsidP="00211AD5">
      <w:pPr>
        <w:pStyle w:val="a4"/>
        <w:spacing w:before="0" w:beforeAutospacing="0" w:after="225" w:afterAutospacing="0"/>
        <w:jc w:val="right"/>
        <w:rPr>
          <w:color w:val="333333"/>
        </w:rPr>
      </w:pPr>
      <w:r w:rsidRPr="00211AD5">
        <w:rPr>
          <w:color w:val="333333"/>
        </w:rPr>
        <w:t>Александра Школьника</w:t>
      </w:r>
    </w:p>
    <w:p w:rsidR="00211AD5" w:rsidRPr="002A13BF" w:rsidRDefault="00211AD5" w:rsidP="00211AD5">
      <w:pPr>
        <w:tabs>
          <w:tab w:val="left" w:pos="1320"/>
        </w:tabs>
        <w:rPr>
          <w:rFonts w:ascii="Times New Roman" w:hAnsi="Times New Roman" w:cs="Times New Roman"/>
          <w:i/>
          <w:sz w:val="24"/>
          <w:szCs w:val="24"/>
        </w:rPr>
      </w:pPr>
      <w:r w:rsidRPr="002A13BF">
        <w:rPr>
          <w:rFonts w:ascii="Times New Roman" w:hAnsi="Times New Roman" w:cs="Times New Roman"/>
          <w:i/>
          <w:sz w:val="24"/>
          <w:szCs w:val="24"/>
        </w:rPr>
        <w:t>Источник: https://historyrussia.org/ Российское историческое общество</w:t>
      </w:r>
    </w:p>
    <w:p w:rsidR="004141DF" w:rsidRDefault="004141DF" w:rsidP="006A733F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sectPr w:rsidR="00414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70A" w:rsidRDefault="0045370A" w:rsidP="00211AD5">
      <w:pPr>
        <w:spacing w:after="0" w:line="240" w:lineRule="auto"/>
      </w:pPr>
      <w:r>
        <w:separator/>
      </w:r>
    </w:p>
  </w:endnote>
  <w:endnote w:type="continuationSeparator" w:id="0">
    <w:p w:rsidR="0045370A" w:rsidRDefault="0045370A" w:rsidP="00211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70A" w:rsidRDefault="0045370A" w:rsidP="00211AD5">
      <w:pPr>
        <w:spacing w:after="0" w:line="240" w:lineRule="auto"/>
      </w:pPr>
      <w:r>
        <w:separator/>
      </w:r>
    </w:p>
  </w:footnote>
  <w:footnote w:type="continuationSeparator" w:id="0">
    <w:p w:rsidR="0045370A" w:rsidRDefault="0045370A" w:rsidP="00211A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05"/>
    <w:rsid w:val="000C7868"/>
    <w:rsid w:val="00211AD5"/>
    <w:rsid w:val="002A13BF"/>
    <w:rsid w:val="004141DF"/>
    <w:rsid w:val="0045370A"/>
    <w:rsid w:val="006A733F"/>
    <w:rsid w:val="00772505"/>
    <w:rsid w:val="008F66D9"/>
    <w:rsid w:val="00A041CF"/>
    <w:rsid w:val="00B57D22"/>
    <w:rsid w:val="00CE7670"/>
    <w:rsid w:val="00E565AB"/>
    <w:rsid w:val="00F7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11A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67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E7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1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21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1AD5"/>
  </w:style>
  <w:style w:type="paragraph" w:styleId="a7">
    <w:name w:val="footer"/>
    <w:basedOn w:val="a"/>
    <w:link w:val="a8"/>
    <w:uiPriority w:val="99"/>
    <w:unhideWhenUsed/>
    <w:rsid w:val="0021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1AD5"/>
  </w:style>
  <w:style w:type="paragraph" w:styleId="a9">
    <w:name w:val="Balloon Text"/>
    <w:basedOn w:val="a"/>
    <w:link w:val="aa"/>
    <w:uiPriority w:val="99"/>
    <w:semiHidden/>
    <w:unhideWhenUsed/>
    <w:rsid w:val="006A7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7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11A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67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E7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1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21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1AD5"/>
  </w:style>
  <w:style w:type="paragraph" w:styleId="a7">
    <w:name w:val="footer"/>
    <w:basedOn w:val="a"/>
    <w:link w:val="a8"/>
    <w:uiPriority w:val="99"/>
    <w:unhideWhenUsed/>
    <w:rsid w:val="0021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1AD5"/>
  </w:style>
  <w:style w:type="paragraph" w:styleId="a9">
    <w:name w:val="Balloon Text"/>
    <w:basedOn w:val="a"/>
    <w:link w:val="aa"/>
    <w:uiPriority w:val="99"/>
    <w:semiHidden/>
    <w:unhideWhenUsed/>
    <w:rsid w:val="006A7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7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8735">
          <w:blockQuote w:val="1"/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orydepositariu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ictorymuseum.ru/museum-complex/glavnoe-zdanie-muzeya/zal-kniga-pamya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istorydepositarium.ru/participa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390</Words>
  <Characters>2226</Characters>
  <Application>Microsoft Office Word</Application>
  <DocSecurity>0</DocSecurity>
  <Lines>18</Lines>
  <Paragraphs>5</Paragraphs>
  <ScaleCrop>false</ScaleCrop>
  <Company>SKsokol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2020-06-22T07:15:00Z</dcterms:created>
  <dcterms:modified xsi:type="dcterms:W3CDTF">2020-06-22T07:39:00Z</dcterms:modified>
</cp:coreProperties>
</file>